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6B" w:rsidRPr="008F776B" w:rsidRDefault="008F776B" w:rsidP="008F7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039"/>
      </w:tblGrid>
      <w:tr w:rsidR="008F776B" w:rsidRPr="008F776B" w:rsidTr="008F776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039" w:type="dxa"/>
          </w:tcPr>
          <w:p w:rsidR="008F776B" w:rsidRPr="008F776B" w:rsidRDefault="008F776B" w:rsidP="008F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77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F776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Председателю НСТ «Эксперементатор-</w:t>
            </w:r>
            <w:r w:rsidRPr="00281B6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1</w:t>
            </w:r>
            <w:r w:rsidRPr="008F776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» </w:t>
            </w:r>
            <w:r w:rsidRPr="00281B6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r w:rsidRPr="008F776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Кислову А.В. </w:t>
            </w:r>
          </w:p>
        </w:tc>
      </w:tr>
    </w:tbl>
    <w:p w:rsidR="008F776B" w:rsidRPr="00281B63" w:rsidRDefault="008F776B" w:rsidP="008F776B">
      <w:pPr>
        <w:pStyle w:val="Default"/>
        <w:rPr>
          <w:b/>
          <w:sz w:val="22"/>
          <w:szCs w:val="22"/>
        </w:rPr>
      </w:pPr>
      <w:r w:rsidRPr="00281B63">
        <w:rPr>
          <w:b/>
        </w:rPr>
        <w:t xml:space="preserve">  </w:t>
      </w:r>
      <w:r w:rsidRPr="00281B63">
        <w:rPr>
          <w:b/>
          <w:sz w:val="22"/>
          <w:szCs w:val="22"/>
        </w:rPr>
        <w:t xml:space="preserve">О возможности размещения оборудования </w:t>
      </w:r>
    </w:p>
    <w:p w:rsidR="008F776B" w:rsidRDefault="008F776B" w:rsidP="008F776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F776B" w:rsidRDefault="008F776B" w:rsidP="008F776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Уважаемый Андрей Владимирович! </w:t>
      </w:r>
    </w:p>
    <w:p w:rsidR="008F776B" w:rsidRDefault="008F776B" w:rsidP="008F776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Публичное акционерное общество «Вымпел-Коммуникации» (Торговая марка «БИЛАЙН», далее – ПАО «ВымпелКом») - один из ведущих международных провайдеров телекоммуникационных услуг. В г. Новосибирске ПАО «ВымпелКом» предлагает услуги сотовой, фиксированной, междугородной и международной телефонной связи, и мобильного интернета как для физических, так и для юридических лиц. Понимая стратегический характер отрасли связи, а также свою социальную ответственность, ПАО «ВымпелКом» в настоящее время расширяет зону покрытия сотовой связи и беспроводного доступа в сеть интернет на территории Новосибирской области и заинтересован в предоставлении качественных услуг населению. Для предоставления услуг связи ПАО «ВымпелКом» осуществляет строительство сети связи.. Общество при строительстве сети связи руководствуется нормами Гражданского кодекса РФ (далее - ГК РФ), Жилищного кодекса РФ (далее – ЖК РФ), Федерального закона «О связи» № 126-ФЗ от 07.07.2003 г. (далее – ФЗ «О связи»), иными нормативно-правовыми актами. </w:t>
      </w:r>
    </w:p>
    <w:p w:rsidR="008F776B" w:rsidRPr="00281B63" w:rsidRDefault="008F776B" w:rsidP="008F776B">
      <w:pPr>
        <w:pStyle w:val="Default"/>
        <w:rPr>
          <w:rFonts w:ascii="Times New Roman" w:hAnsi="Times New Roman" w:cs="Times New Roman"/>
          <w:b/>
        </w:rPr>
      </w:pPr>
      <w:r w:rsidRPr="00281B63">
        <w:rPr>
          <w:rFonts w:ascii="Times New Roman" w:hAnsi="Times New Roman" w:cs="Times New Roman"/>
          <w:b/>
        </w:rPr>
        <w:t xml:space="preserve">В связи с этим, просим Вас рассмотреть возможность заключения договора на возмездной основе для размещения оборудования сотовой связи на земельном участке расположенном в НСТ Эксперементатор-1. Предпологаемая плата по договору на размещение оборудования сотовой связи - </w:t>
      </w:r>
      <w:r w:rsidRPr="00281B63">
        <w:rPr>
          <w:rFonts w:ascii="Times New Roman" w:hAnsi="Times New Roman" w:cs="Times New Roman"/>
          <w:b/>
          <w:bCs/>
        </w:rPr>
        <w:t xml:space="preserve">15 000 руб.мес. </w:t>
      </w:r>
    </w:p>
    <w:p w:rsidR="008F776B" w:rsidRDefault="008F776B" w:rsidP="008F776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Примерный перечень оборудования сотовой связи: антенно-мачтовое сооружение (9х9м Н=30м), шклаф климатический, антенна панельная (3шт), блок управления, кабели оптические, питания, «витая пара» STP. </w:t>
      </w:r>
    </w:p>
    <w:p w:rsidR="008F776B" w:rsidRDefault="008F776B" w:rsidP="008F776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Точный перечень оборудования сотовой связи и место его размещения в обязательном порядке будут согласовываться с Вами на этапе проектирования. Мощность размещаемого оборудования составляет не более 6 кВт. </w:t>
      </w:r>
    </w:p>
    <w:p w:rsidR="008F776B" w:rsidRDefault="008F776B" w:rsidP="008F776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Размещаемое оборудование не оказывает побочное влияние на аналогичное оборудование, установленное в непосредственной близости (например, оборудование других операторов) и имеет все необходимые разрешительные документы, санитарно-эпидемиологические заключения, которые будут предоставлены после размещения и замеров соответствующего оборудования. </w:t>
      </w:r>
    </w:p>
    <w:p w:rsidR="003D3EA6" w:rsidRDefault="008F776B" w:rsidP="008F776B">
      <w:r>
        <w:rPr>
          <w:rFonts w:ascii="Times New Roman" w:hAnsi="Times New Roman" w:cs="Times New Roman"/>
        </w:rPr>
        <w:t>ПАО «Вымпелком» предлагает рассмотреть возможность заключения договора на оплату электроэнергии, потребляемой нашим оборудованием, компенсируемую нашей компанией, и на размещение антенно-фидерных сооружений  ПАО «Вымпелком».</w:t>
      </w:r>
    </w:p>
    <w:sectPr w:rsidR="003D3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EA6" w:rsidRDefault="003D3EA6" w:rsidP="00107CCD">
      <w:pPr>
        <w:spacing w:after="0" w:line="240" w:lineRule="auto"/>
      </w:pPr>
      <w:r>
        <w:separator/>
      </w:r>
    </w:p>
  </w:endnote>
  <w:endnote w:type="continuationSeparator" w:id="1">
    <w:p w:rsidR="003D3EA6" w:rsidRDefault="003D3EA6" w:rsidP="0010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fficinaSerifBookCTT">
    <w:altName w:val="Officina Serif Book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EA6" w:rsidRDefault="003D3EA6" w:rsidP="00107CCD">
      <w:pPr>
        <w:spacing w:after="0" w:line="240" w:lineRule="auto"/>
      </w:pPr>
      <w:r>
        <w:separator/>
      </w:r>
    </w:p>
  </w:footnote>
  <w:footnote w:type="continuationSeparator" w:id="1">
    <w:p w:rsidR="003D3EA6" w:rsidRDefault="003D3EA6" w:rsidP="00107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F776B"/>
    <w:rsid w:val="00107CCD"/>
    <w:rsid w:val="00212E1A"/>
    <w:rsid w:val="00281B63"/>
    <w:rsid w:val="003D3EA6"/>
    <w:rsid w:val="008F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776B"/>
    <w:pPr>
      <w:autoSpaceDE w:val="0"/>
      <w:autoSpaceDN w:val="0"/>
      <w:adjustRightInd w:val="0"/>
      <w:spacing w:after="0" w:line="240" w:lineRule="auto"/>
    </w:pPr>
    <w:rPr>
      <w:rFonts w:ascii="OfficinaSerifBookCTT" w:hAnsi="OfficinaSerifBookCTT" w:cs="OfficinaSerifBookCTT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E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07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7CCD"/>
  </w:style>
  <w:style w:type="paragraph" w:styleId="a7">
    <w:name w:val="footer"/>
    <w:basedOn w:val="a"/>
    <w:link w:val="a8"/>
    <w:uiPriority w:val="99"/>
    <w:semiHidden/>
    <w:unhideWhenUsed/>
    <w:rsid w:val="00107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7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</Words>
  <Characters>2122</Characters>
  <Application>Microsoft Office Word</Application>
  <DocSecurity>0</DocSecurity>
  <Lines>34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Corp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2020-10-01T05:44:00Z</dcterms:created>
  <dcterms:modified xsi:type="dcterms:W3CDTF">2020-10-01T06:20:00Z</dcterms:modified>
</cp:coreProperties>
</file>